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extrusive    </w:t>
      </w:r>
      <w:r>
        <w:t xml:space="preserve">   density    </w:t>
      </w:r>
      <w:r>
        <w:t xml:space="preserve">   mantle    </w:t>
      </w:r>
      <w:r>
        <w:t xml:space="preserve">   convection    </w:t>
      </w:r>
      <w:r>
        <w:t xml:space="preserve">   non-foliated    </w:t>
      </w:r>
      <w:r>
        <w:t xml:space="preserve">   foliated    </w:t>
      </w:r>
      <w:r>
        <w:t xml:space="preserve">   minerals    </w:t>
      </w:r>
      <w:r>
        <w:t xml:space="preserve">   surface mining    </w:t>
      </w:r>
      <w:r>
        <w:t xml:space="preserve">   erosion,    </w:t>
      </w:r>
      <w:r>
        <w:t xml:space="preserve">   crystallization    </w:t>
      </w:r>
      <w:r>
        <w:t xml:space="preserve">   underground mining    </w:t>
      </w:r>
      <w:r>
        <w:t xml:space="preserve">   lithosphere    </w:t>
      </w:r>
      <w:r>
        <w:t xml:space="preserve">   deposition    </w:t>
      </w:r>
      <w:r>
        <w:t xml:space="preserve">   conflict mining    </w:t>
      </w:r>
      <w:r>
        <w:t xml:space="preserve">   asthenosphere    </w:t>
      </w:r>
      <w:r>
        <w:t xml:space="preserve">   metal ores    </w:t>
      </w:r>
      <w:r>
        <w:t xml:space="preserve">   non-renewable    </w:t>
      </w:r>
      <w:r>
        <w:t xml:space="preserve">   , inner core    </w:t>
      </w:r>
      <w:r>
        <w:t xml:space="preserve">   outer core    </w:t>
      </w:r>
      <w:r>
        <w:t xml:space="preserve">   cementation    </w:t>
      </w:r>
      <w:r>
        <w:t xml:space="preserve">   crystal structure    </w:t>
      </w:r>
      <w:r>
        <w:t xml:space="preserve">   metamorphic    </w:t>
      </w:r>
      <w:r>
        <w:t xml:space="preserve">   sedimentary    </w:t>
      </w:r>
      <w:r>
        <w:t xml:space="preserve">   clastic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Materials</dc:title>
  <dcterms:created xsi:type="dcterms:W3CDTF">2021-10-11T05:49:43Z</dcterms:created>
  <dcterms:modified xsi:type="dcterms:W3CDTF">2021-10-11T05:49:43Z</dcterms:modified>
</cp:coreProperties>
</file>