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geosphere    </w:t>
      </w:r>
      <w:r>
        <w:t xml:space="preserve">   phenomenon    </w:t>
      </w:r>
      <w:r>
        <w:t xml:space="preserve">   anthroposphere    </w:t>
      </w:r>
      <w:r>
        <w:t xml:space="preserve">   topography    </w:t>
      </w:r>
      <w:r>
        <w:t xml:space="preserve">   biodiversity    </w:t>
      </w:r>
      <w:r>
        <w:t xml:space="preserve">   atmosphere    </w:t>
      </w:r>
      <w:r>
        <w:t xml:space="preserve">   ozone    </w:t>
      </w:r>
      <w:r>
        <w:t xml:space="preserve">   hydrosphere    </w:t>
      </w:r>
      <w:r>
        <w:t xml:space="preserve">   biosphere    </w:t>
      </w:r>
      <w:r>
        <w:t xml:space="preserve">  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</dc:title>
  <dcterms:created xsi:type="dcterms:W3CDTF">2021-10-11T05:50:05Z</dcterms:created>
  <dcterms:modified xsi:type="dcterms:W3CDTF">2021-10-11T05:50:05Z</dcterms:modified>
</cp:coreProperties>
</file>