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 Asia (Chapters 8,12)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Chinese dynasty lasted for 37 years, was super small, and constructed the Grand Canal through  corvee labor.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Feudalism in this place almost exactly resembled feudalism in Europe. (HINT: The shogun is the "king")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trade route spread from the Roman Empire to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place's authorities adopted Chinese court rituals and rankings and established  a Chinese based taxation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religion became favored in China during the Tang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Black Plague is said to have began in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place's elites borrowed bureaucracy and  confucian based schools from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place embraced Chinese culture, and China used them to diffuse Buddhism.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keep nomads out, the Chinese built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was a practice of painfully deforming the feet of young girls and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practices that required non-Chinese authorities to acknowledge Chinese superiority.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product was invented by China, and later was used against China by the Europeans.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religion was severely damaged and less practiced after Neo-Confucianism was introduced, but never completely vanished from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Chinese dynasty lasted for 300 years, was heavily involved in trade, and perfected the civil service exam.</w:t>
            </w:r>
          </w:p>
        </w:tc>
      </w:tr>
    </w:tbl>
    <w:p>
      <w:pPr>
        <w:pStyle w:val="WordBankMedium"/>
      </w:pPr>
      <w:r>
        <w:t xml:space="preserve">   Gunpowder    </w:t>
      </w:r>
      <w:r>
        <w:t xml:space="preserve">   Foot binding    </w:t>
      </w:r>
      <w:r>
        <w:t xml:space="preserve">   Sui    </w:t>
      </w:r>
      <w:r>
        <w:t xml:space="preserve">   Tang    </w:t>
      </w:r>
      <w:r>
        <w:t xml:space="preserve">   Buddhism    </w:t>
      </w:r>
      <w:r>
        <w:t xml:space="preserve">   Tribute system    </w:t>
      </w:r>
      <w:r>
        <w:t xml:space="preserve">    Great Wall of China    </w:t>
      </w:r>
      <w:r>
        <w:t xml:space="preserve">   Japan    </w:t>
      </w:r>
      <w:r>
        <w:t xml:space="preserve">   Vietnam    </w:t>
      </w:r>
      <w:r>
        <w:t xml:space="preserve">   Korea    </w:t>
      </w:r>
      <w:r>
        <w:t xml:space="preserve">   Japan    </w:t>
      </w:r>
      <w:r>
        <w:t xml:space="preserve">   Buddhism    </w:t>
      </w:r>
      <w:r>
        <w:t xml:space="preserve">   Silk Road    </w:t>
      </w:r>
      <w:r>
        <w:t xml:space="preserve">  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Asia (Chapters 8,12)</dc:title>
  <dcterms:created xsi:type="dcterms:W3CDTF">2021-10-11T05:50:16Z</dcterms:created>
  <dcterms:modified xsi:type="dcterms:W3CDTF">2021-10-11T05:50:16Z</dcterms:modified>
</cp:coreProperties>
</file>