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1916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bewildered    </w:t>
      </w:r>
      <w:r>
        <w:t xml:space="preserve">   dreamed    </w:t>
      </w:r>
      <w:r>
        <w:t xml:space="preserve">   death    </w:t>
      </w:r>
      <w:r>
        <w:t xml:space="preserve">   transformed    </w:t>
      </w:r>
      <w:r>
        <w:t xml:space="preserve">   terrible    </w:t>
      </w:r>
      <w:r>
        <w:t xml:space="preserve">   resigned    </w:t>
      </w:r>
      <w:r>
        <w:t xml:space="preserve">   vainglorious    </w:t>
      </w:r>
      <w:r>
        <w:t xml:space="preserve">   argument    </w:t>
      </w:r>
      <w:r>
        <w:t xml:space="preserve">   lingered    </w:t>
      </w:r>
      <w:r>
        <w:t xml:space="preserve">   meaningless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1916 Wordsearch</dc:title>
  <dcterms:created xsi:type="dcterms:W3CDTF">2021-10-11T05:51:50Z</dcterms:created>
  <dcterms:modified xsi:type="dcterms:W3CDTF">2021-10-11T05:51:50Z</dcterms:modified>
</cp:coreProperties>
</file>