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Eastern Orthodox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trinity    </w:t>
      </w:r>
      <w:r>
        <w:t xml:space="preserve">   apocrypha    </w:t>
      </w:r>
      <w:r>
        <w:t xml:space="preserve">   sanctuary    </w:t>
      </w:r>
      <w:r>
        <w:t xml:space="preserve">   nave    </w:t>
      </w:r>
      <w:r>
        <w:t xml:space="preserve">   narthex    </w:t>
      </w:r>
      <w:r>
        <w:t xml:space="preserve">   mt. Athos    </w:t>
      </w:r>
      <w:r>
        <w:t xml:space="preserve">   constantinople    </w:t>
      </w:r>
      <w:r>
        <w:t xml:space="preserve">   eastern orthodox    </w:t>
      </w:r>
      <w:r>
        <w:t xml:space="preserve">   filioque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Orthodox</dc:title>
  <dcterms:created xsi:type="dcterms:W3CDTF">2021-10-11T05:52:20Z</dcterms:created>
  <dcterms:modified xsi:type="dcterms:W3CDTF">2021-10-11T05:52:20Z</dcterms:modified>
</cp:coreProperties>
</file>