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Easton LaChappelle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3D Printer    </w:t>
      </w:r>
      <w:r>
        <w:t xml:space="preserve">   Bionic    </w:t>
      </w:r>
      <w:r>
        <w:t xml:space="preserve">   Colorado    </w:t>
      </w:r>
      <w:r>
        <w:t xml:space="preserve">   Easton    </w:t>
      </w:r>
      <w:r>
        <w:t xml:space="preserve">   LaChappelle    </w:t>
      </w:r>
      <w:r>
        <w:t xml:space="preserve">   Lego    </w:t>
      </w:r>
      <w:r>
        <w:t xml:space="preserve">   NASA    </w:t>
      </w:r>
      <w:r>
        <w:t xml:space="preserve">   Prosthetic    </w:t>
      </w:r>
      <w:r>
        <w:t xml:space="preserve">   Robotics    </w:t>
      </w:r>
      <w:r>
        <w:t xml:space="preserve">   Science    </w:t>
      </w:r>
      <w:r>
        <w:t xml:space="preserve">   Unlimited Tomorrow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Easton LaChappelle</dc:title>
  <dcterms:created xsi:type="dcterms:W3CDTF">2021-10-11T05:52:55Z</dcterms:created>
  <dcterms:modified xsi:type="dcterms:W3CDTF">2021-10-11T05:52:55Z</dcterms:modified>
</cp:coreProperties>
</file>