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Eating Disorders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having excessive weight __________ can be a sign of Anorexia.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People who binge eat ________  weight fast.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Exposer to ______ body types can prevent future generations from having to deal with eating disorders.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When someones _______ is 30 or higher they are likely obese.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In most cases an eating disorder is a ________ state.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To help with an eating disorder go to a ________.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Many eating disorders can be ________ if not treated correctly.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Having a _________ system can help when trying to recover.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_________ activity can help fill time and keep you healthy.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_________ media is the main source of unrealistic body standards.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People with Bulimia tend to go to the __________ after eating.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20. </w:t>
            </w:r>
            <w:r>
              <w:t xml:space="preserve">One way to overcome an eating disorder is to build self _________.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________ can be caused by frequent binge eating.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Obesity can affect someones ____________ and can make it so they have a hard time walking.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Wanting to look a certain way is usually caused by _______ body images.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Type one or two _________  can form from being obese.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Pointing out certain parts of one's body can be a sign of Body __________.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________ from school or home life can have a big impact on one's mental health.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_______ disorder can be spotted when someone is eating something that is not real food.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Having the desire to lose weight and not eating is a sign of ___________.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Eating Disorders</dc:title>
  <dcterms:created xsi:type="dcterms:W3CDTF">2021-10-11T05:54:28Z</dcterms:created>
  <dcterms:modified xsi:type="dcterms:W3CDTF">2021-10-11T05:54:28Z</dcterms:modified>
</cp:coreProperties>
</file>