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for a Healthy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medical    </w:t>
      </w:r>
      <w:r>
        <w:t xml:space="preserve">   Calories    </w:t>
      </w:r>
      <w:r>
        <w:t xml:space="preserve">   Pounds    </w:t>
      </w:r>
      <w:r>
        <w:t xml:space="preserve">   Iron    </w:t>
      </w:r>
      <w:r>
        <w:t xml:space="preserve">   Folate    </w:t>
      </w:r>
      <w:r>
        <w:t xml:space="preserve">   Mom    </w:t>
      </w:r>
      <w:r>
        <w:t xml:space="preserve">   Baby    </w:t>
      </w:r>
      <w:r>
        <w:t xml:space="preserve">   Conception    </w:t>
      </w:r>
      <w:r>
        <w:t xml:space="preserve">   Lowbirth Weight    </w:t>
      </w:r>
      <w:r>
        <w:t xml:space="preserve">   Fetus    </w:t>
      </w:r>
      <w:r>
        <w:t xml:space="preserve">   Prental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for a Healthy Pregnancy</dc:title>
  <dcterms:created xsi:type="dcterms:W3CDTF">2021-10-11T05:53:20Z</dcterms:created>
  <dcterms:modified xsi:type="dcterms:W3CDTF">2021-10-11T05:53:20Z</dcterms:modified>
</cp:coreProperties>
</file>