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Ebola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Congo    </w:t>
      </w:r>
      <w:r>
        <w:t xml:space="preserve">   filoviruses    </w:t>
      </w:r>
      <w:r>
        <w:t xml:space="preserve">   Peter Piot    </w:t>
      </w:r>
      <w:r>
        <w:t xml:space="preserve">   vomit    </w:t>
      </w:r>
      <w:r>
        <w:t xml:space="preserve">   feces    </w:t>
      </w:r>
      <w:r>
        <w:t xml:space="preserve">   blood    </w:t>
      </w:r>
      <w:r>
        <w:t xml:space="preserve">   physical contact    </w:t>
      </w:r>
      <w:r>
        <w:t xml:space="preserve">   tears    </w:t>
      </w:r>
      <w:r>
        <w:t xml:space="preserve">   urnine    </w:t>
      </w:r>
      <w:r>
        <w:t xml:space="preserve">   semen    </w:t>
      </w:r>
      <w:r>
        <w:t xml:space="preserve">   breast milk    </w:t>
      </w:r>
      <w:r>
        <w:t xml:space="preserve">   saliva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</dc:title>
  <dcterms:created xsi:type="dcterms:W3CDTF">2021-10-11T05:53:56Z</dcterms:created>
  <dcterms:modified xsi:type="dcterms:W3CDTF">2021-10-11T05:53:56Z</dcterms:modified>
</cp:coreProperties>
</file>