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Ecoacustica, Bioacustica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Sciopero    </w:t>
      </w:r>
      <w:r>
        <w:t xml:space="preserve">   Lotta    </w:t>
      </w:r>
      <w:r>
        <w:t xml:space="preserve">   ONU    </w:t>
      </w:r>
      <w:r>
        <w:t xml:space="preserve">   Agenda 2030    </w:t>
      </w:r>
      <w:r>
        <w:t xml:space="preserve">   Sonoro    </w:t>
      </w:r>
      <w:r>
        <w:t xml:space="preserve">   Paesaggio    </w:t>
      </w:r>
      <w:r>
        <w:t xml:space="preserve">   Natura    </w:t>
      </w:r>
      <w:r>
        <w:t xml:space="preserve">   Inquinamento    </w:t>
      </w:r>
      <w:r>
        <w:t xml:space="preserve">   Sostenibilità    </w:t>
      </w:r>
      <w:r>
        <w:t xml:space="preserve">   Bioacustica    </w:t>
      </w:r>
      <w:r>
        <w:t xml:space="preserve">   Ecoacustica    </w:t>
      </w:r>
      <w:r>
        <w:t xml:space="preserve">   Jiulia    </w:t>
      </w:r>
      <w:r>
        <w:t xml:space="preserve">   Greta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Ecoacustica, Bioacustica </dc:title>
  <dcterms:created xsi:type="dcterms:W3CDTF">2021-10-11T05:55:05Z</dcterms:created>
  <dcterms:modified xsi:type="dcterms:W3CDTF">2021-10-11T05:55:05Z</dcterms:modified>
</cp:coreProperties>
</file>