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refers to an individual’s right to answer the three basic economic questions without interference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traditional economies are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Wealth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WOT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countries that are examples of mixed economics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NAFTA created a free trade zone in Canada, _________,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basic  economic questions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thought thought that capitalist systems promoted inequality and divided society into two different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have many manufacturing jobs that existed in the United States 50 to 60 years ago have been moved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society usually do not produce much more than they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term is used to describe the influence of competition and self-interest on the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economy prevents the government from interfering with trade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economy was centrally controlled by a powerful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freedom is directly related to __________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a modern example of a command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writing provided the ideology behind many command economies?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freedom we have is the right to buy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economy combines the competition, self-interest, and profit motive of free market economies with the government regulation and restrictions of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goal of what association is to increase investment opportunities among Mexico, china,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believed the free market system was the best way to organize the economy?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Command Economy     </w:t>
      </w:r>
      <w:r>
        <w:t xml:space="preserve">   Karl Marx    </w:t>
      </w:r>
      <w:r>
        <w:t xml:space="preserve">   Karl Marx    </w:t>
      </w:r>
      <w:r>
        <w:t xml:space="preserve">   Mixed Economy     </w:t>
      </w:r>
      <w:r>
        <w:t xml:space="preserve">   economic freedom     </w:t>
      </w:r>
      <w:r>
        <w:t xml:space="preserve">   Mexico     </w:t>
      </w:r>
      <w:r>
        <w:t xml:space="preserve">   Cheaper labor     </w:t>
      </w:r>
      <w:r>
        <w:t xml:space="preserve">   NAFTA    </w:t>
      </w:r>
      <w:r>
        <w:t xml:space="preserve">    World Trade Organization    </w:t>
      </w:r>
      <w:r>
        <w:t xml:space="preserve">   Three     </w:t>
      </w:r>
      <w:r>
        <w:t xml:space="preserve">   customs and historical precedent    </w:t>
      </w:r>
      <w:r>
        <w:t xml:space="preserve">   Traditional economy     </w:t>
      </w:r>
      <w:r>
        <w:t xml:space="preserve">   Adam Smith     </w:t>
      </w:r>
      <w:r>
        <w:t xml:space="preserve">   laissez-faire    </w:t>
      </w:r>
      <w:r>
        <w:t xml:space="preserve">   invisible hand    </w:t>
      </w:r>
      <w:r>
        <w:t xml:space="preserve">   North Korea    </w:t>
      </w:r>
      <w:r>
        <w:t xml:space="preserve">   u.s. u.k.    </w:t>
      </w:r>
      <w:r>
        <w:t xml:space="preserve">   Property     </w:t>
      </w:r>
      <w:r>
        <w:t xml:space="preserve">   political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 </dc:title>
  <dcterms:created xsi:type="dcterms:W3CDTF">2021-10-11T05:56:40Z</dcterms:created>
  <dcterms:modified xsi:type="dcterms:W3CDTF">2021-10-11T05:56:40Z</dcterms:modified>
</cp:coreProperties>
</file>