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remained the same throughout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Believed free market was the best way to organize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Mixes free market and Command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country is an example of a government controlled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Third restriction of free trade; some companies may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 trade ___ the material standards of living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restriction of free trade; for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 smaller economies still exist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#1 restriction of free trade, may be imposed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thought that the system should be split into these two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Democratic and Republican leaderships have worked to ___ barriers to international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controlled by powerful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free market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this economy people often work the  _____ jobs as parents and 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_____ the three basic questions are answered by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Acronym for the North American Free Trade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manufacturing jobs have been moved to other countries for ____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Provided the ideology and foundation behind this economy</w:t>
            </w:r>
          </w:p>
        </w:tc>
      </w:tr>
    </w:tbl>
    <w:p>
      <w:pPr>
        <w:pStyle w:val="WordBankLarge"/>
      </w:pPr>
      <w:r>
        <w:t xml:space="preserve">   Consumption and Production    </w:t>
      </w:r>
      <w:r>
        <w:t xml:space="preserve">   Same    </w:t>
      </w:r>
      <w:r>
        <w:t xml:space="preserve">   Traditional economy    </w:t>
      </w:r>
      <w:r>
        <w:t xml:space="preserve">   Free Market    </w:t>
      </w:r>
      <w:r>
        <w:t xml:space="preserve">   Adam Smith    </w:t>
      </w:r>
      <w:r>
        <w:t xml:space="preserve">   Laissez-Faire    </w:t>
      </w:r>
      <w:r>
        <w:t xml:space="preserve">   Command economy    </w:t>
      </w:r>
      <w:r>
        <w:t xml:space="preserve">   North Korea    </w:t>
      </w:r>
      <w:r>
        <w:t xml:space="preserve">   Karl Max    </w:t>
      </w:r>
      <w:r>
        <w:t xml:space="preserve">   Proletariat and bourgeoisie     </w:t>
      </w:r>
      <w:r>
        <w:t xml:space="preserve">   Mixed economy    </w:t>
      </w:r>
      <w:r>
        <w:t xml:space="preserve">   Cheaper    </w:t>
      </w:r>
      <w:r>
        <w:t xml:space="preserve">   Reduce    </w:t>
      </w:r>
      <w:r>
        <w:t xml:space="preserve">   Increases    </w:t>
      </w:r>
      <w:r>
        <w:t xml:space="preserve">   NAFTA    </w:t>
      </w:r>
      <w:r>
        <w:t xml:space="preserve">   National Defense    </w:t>
      </w:r>
      <w:r>
        <w:t xml:space="preserve">   Protection of Workers    </w:t>
      </w:r>
      <w:r>
        <w:t xml:space="preserve">   Protection from Competition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Systems</dc:title>
  <dcterms:created xsi:type="dcterms:W3CDTF">2021-10-11T05:55:42Z</dcterms:created>
  <dcterms:modified xsi:type="dcterms:W3CDTF">2021-10-11T05:55:42Z</dcterms:modified>
</cp:coreProperties>
</file>