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favorable change in taste and preferences because of advertisement and fashion which lead to an increase in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person who combines the other economics resources for use in the production at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states that economics is the study of production management and use of scarce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science of good and sound reasoning or logical reasoning?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father of economics?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Labor using mostly born for decision making and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things which are useful but abundant?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Tangible things which are useful but scarce?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resources are privately ruled the people themselves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things which are ready for consumption and gives direct satisfaction?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two divisions of economics?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states that economics is a study of how man works, looks for good and materials need?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states that economics is concerned with the wise allocation of scarce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very backward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Demonstrates the quantities that will be sold at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Labor using mostly hand and body or actual man power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answer the economics problem which are the best solve with this use at numbers and quantitative descriptive?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owns the means of production, the government dictates what, how, and for whom to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if all other factors remain equal the higher the price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labor force the exertion of human energy in order to produce or in laymans term,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 be defined as the power of goods and services to satisfy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which are used for the production of other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higher the income the more demand there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or tangible things which are consumed that gives satisfaction?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greek word economics came from?</w:t>
            </w:r>
          </w:p>
        </w:tc>
      </w:tr>
    </w:tbl>
    <w:p>
      <w:pPr>
        <w:pStyle w:val="WordBankLarge"/>
      </w:pPr>
      <w:r>
        <w:t xml:space="preserve">   Oikonomia    </w:t>
      </w:r>
      <w:r>
        <w:t xml:space="preserve">   Adam Smith    </w:t>
      </w:r>
      <w:r>
        <w:t xml:space="preserve">   Paul Wannacott    </w:t>
      </w:r>
      <w:r>
        <w:t xml:space="preserve">   Llyod Reynolds    </w:t>
      </w:r>
      <w:r>
        <w:t xml:space="preserve">   Cristobal Pagoso    </w:t>
      </w:r>
      <w:r>
        <w:t xml:space="preserve">   Micro Economics, Macro Economics    </w:t>
      </w:r>
      <w:r>
        <w:t xml:space="preserve">   Logic    </w:t>
      </w:r>
      <w:r>
        <w:t xml:space="preserve">   Mathematics    </w:t>
      </w:r>
      <w:r>
        <w:t xml:space="preserve">   Labor    </w:t>
      </w:r>
      <w:r>
        <w:t xml:space="preserve">   Entrepreneur    </w:t>
      </w:r>
      <w:r>
        <w:t xml:space="preserve">   Physical Exertion    </w:t>
      </w:r>
      <w:r>
        <w:t xml:space="preserve">   Mental Exertion    </w:t>
      </w:r>
      <w:r>
        <w:t xml:space="preserve">   Traditional Economy    </w:t>
      </w:r>
      <w:r>
        <w:t xml:space="preserve">   Command Economy    </w:t>
      </w:r>
      <w:r>
        <w:t xml:space="preserve">   Market Economy    </w:t>
      </w:r>
      <w:r>
        <w:t xml:space="preserve">   Goods    </w:t>
      </w:r>
      <w:r>
        <w:t xml:space="preserve">   Economic Goods    </w:t>
      </w:r>
      <w:r>
        <w:t xml:space="preserve">   Free Goods    </w:t>
      </w:r>
      <w:r>
        <w:t xml:space="preserve">   Consumer Goods    </w:t>
      </w:r>
      <w:r>
        <w:t xml:space="preserve">   Producers Goods    </w:t>
      </w:r>
      <w:r>
        <w:t xml:space="preserve">   Income    </w:t>
      </w:r>
      <w:r>
        <w:t xml:space="preserve">   Taste and Preferences    </w:t>
      </w:r>
      <w:r>
        <w:t xml:space="preserve">   The Law Of Demand    </w:t>
      </w:r>
      <w:r>
        <w:t xml:space="preserve">   The Law Of Supply    </w:t>
      </w:r>
      <w:r>
        <w:t xml:space="preserve">  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2021-10-11T05:57:00Z</dcterms:created>
  <dcterms:modified xsi:type="dcterms:W3CDTF">2021-10-11T05:57:00Z</dcterms:modified>
</cp:coreProperties>
</file>