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Economics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take money out of an account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transaction involving a transfer of money to another party for safekeeping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 agreement between you and a mortgage lender to buy or refinance a home without having all the cash upfront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Money a person receives from work or investments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bank account that earns interest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An initial payment made when something is bought on credit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The practice of buying goods or services now and paying for them later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account at a bank against which checks can be drawn by the account depositor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estimate of the ability of a person or organization to fulfill their financial commitments, based on previous dealings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Processing fees you pay to your lender when you close on your loan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 The price paid for the use of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individual or entity receives financial protection or reimbursement against losses from an insurance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plan for allocating income for saving and spending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Economics Crossword</dc:title>
  <dcterms:created xsi:type="dcterms:W3CDTF">2022-01-22T03:34:30Z</dcterms:created>
  <dcterms:modified xsi:type="dcterms:W3CDTF">2022-01-22T03:34:30Z</dcterms:modified>
</cp:coreProperties>
</file>