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 that people have the right and privilege to control their possessions as they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requiring companies to provide full information about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encourages people and organizations to improve their material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that people may decide what and when they want to buy and sell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concept of giving everyone the same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 organization that tries to persuade public officials to act or vote according to group memers'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concept that people may decide what agreements they want to enter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rivalry among sellers to attract customers while lowering costs</w:t>
            </w:r>
          </w:p>
        </w:tc>
      </w:tr>
    </w:tbl>
    <w:p>
      <w:pPr>
        <w:pStyle w:val="WordBankLarge"/>
      </w:pPr>
      <w:r>
        <w:t xml:space="preserve">   Profit motive    </w:t>
      </w:r>
      <w:r>
        <w:t xml:space="preserve">   Open opportunity    </w:t>
      </w:r>
      <w:r>
        <w:t xml:space="preserve">   Legal equality    </w:t>
      </w:r>
      <w:r>
        <w:t xml:space="preserve">   Private property rights    </w:t>
      </w:r>
      <w:r>
        <w:t xml:space="preserve">   Free contract    </w:t>
      </w:r>
      <w:r>
        <w:t xml:space="preserve">   Voluntary exchange    </w:t>
      </w:r>
      <w:r>
        <w:t xml:space="preserve">   Competition    </w:t>
      </w:r>
      <w:r>
        <w:t xml:space="preserve">   Intrest group    </w:t>
      </w:r>
      <w:r>
        <w:t xml:space="preserve">   Public disclosure laws    </w:t>
      </w:r>
      <w:r>
        <w:t xml:space="preserve">   Public interests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2021-10-11T05:56:57Z</dcterms:created>
  <dcterms:modified xsi:type="dcterms:W3CDTF">2021-10-11T05:56:57Z</dcterms:modified>
</cp:coreProperties>
</file>