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Assessment    </w:t>
      </w:r>
      <w:r>
        <w:t xml:space="preserve">   Wages    </w:t>
      </w:r>
      <w:r>
        <w:t xml:space="preserve">   Trade    </w:t>
      </w:r>
      <w:r>
        <w:t xml:space="preserve">   Survey    </w:t>
      </w:r>
      <w:r>
        <w:t xml:space="preserve">   Random    </w:t>
      </w:r>
      <w:r>
        <w:t xml:space="preserve">   Profile    </w:t>
      </w:r>
      <w:r>
        <w:t xml:space="preserve">   Personnel    </w:t>
      </w:r>
      <w:r>
        <w:t xml:space="preserve">   Equality    </w:t>
      </w:r>
      <w:r>
        <w:t xml:space="preserve">   Debt    </w:t>
      </w:r>
      <w:r>
        <w:t xml:space="preserve">  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Glossary</dc:title>
  <dcterms:created xsi:type="dcterms:W3CDTF">2021-10-11T05:56:36Z</dcterms:created>
  <dcterms:modified xsi:type="dcterms:W3CDTF">2021-10-11T05:56:36Z</dcterms:modified>
</cp:coreProperties>
</file>