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Easy entry and exit    </w:t>
      </w:r>
      <w:r>
        <w:t xml:space="preserve">   Monopoly    </w:t>
      </w:r>
      <w:r>
        <w:t xml:space="preserve">   Easily obtainable entry    </w:t>
      </w:r>
      <w:r>
        <w:t xml:space="preserve">   A similar product    </w:t>
      </w:r>
      <w:r>
        <w:t xml:space="preserve">   Supply side    </w:t>
      </w:r>
      <w:r>
        <w:t xml:space="preserve">   Large market    </w:t>
      </w:r>
      <w:r>
        <w:t xml:space="preserve">   Demand side    </w:t>
      </w:r>
      <w:r>
        <w:t xml:space="preserve">   Partnership    </w:t>
      </w:r>
      <w:r>
        <w:t xml:space="preserve">   Corporation    </w:t>
      </w:r>
      <w:r>
        <w:t xml:space="preserve">   Sole proprietorship    </w:t>
      </w:r>
      <w:r>
        <w:t xml:space="preserve">   Perfect competition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2021-10-11T05:56:58Z</dcterms:created>
  <dcterms:modified xsi:type="dcterms:W3CDTF">2021-10-11T05:56:58Z</dcterms:modified>
</cp:coreProperties>
</file>