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Gross domestic product    </w:t>
      </w:r>
      <w:r>
        <w:t xml:space="preserve">   European Union    </w:t>
      </w:r>
      <w:r>
        <w:t xml:space="preserve">   Tariffs    </w:t>
      </w:r>
      <w:r>
        <w:t xml:space="preserve">   Standard of living    </w:t>
      </w:r>
      <w:r>
        <w:t xml:space="preserve">   Mixed Economy    </w:t>
      </w:r>
      <w:r>
        <w:t xml:space="preserve">   Traditional Economy    </w:t>
      </w:r>
      <w:r>
        <w:t xml:space="preserve">   Currency    </w:t>
      </w:r>
      <w:r>
        <w:t xml:space="preserve">   Market Economy    </w:t>
      </w:r>
      <w:r>
        <w:t xml:space="preserve">   Command Economy    </w:t>
      </w:r>
      <w:r>
        <w:t xml:space="preserve">   Euro    </w:t>
      </w:r>
      <w:r>
        <w:t xml:space="preserve">   Entrepreneur    </w:t>
      </w:r>
      <w:r>
        <w:t xml:space="preserve">   Laissez Faire    </w:t>
      </w:r>
      <w:r>
        <w:t xml:space="preserve">   EconomicSystems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1</dc:title>
  <dcterms:created xsi:type="dcterms:W3CDTF">2021-10-11T05:56:49Z</dcterms:created>
  <dcterms:modified xsi:type="dcterms:W3CDTF">2021-10-11T05:56:49Z</dcterms:modified>
</cp:coreProperties>
</file>