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ABIOTIC    </w:t>
      </w:r>
      <w:r>
        <w:t xml:space="preserve">   AQUATIC    </w:t>
      </w:r>
      <w:r>
        <w:t xml:space="preserve">   BIOTIC    </w:t>
      </w:r>
      <w:r>
        <w:t xml:space="preserve">   CELL    </w:t>
      </w:r>
      <w:r>
        <w:t xml:space="preserve">   COMMUNITY    </w:t>
      </w:r>
      <w:r>
        <w:t xml:space="preserve">   CONSUMER    </w:t>
      </w:r>
      <w:r>
        <w:t xml:space="preserve">   DECOMPOSER    </w:t>
      </w:r>
      <w:r>
        <w:t xml:space="preserve">   ECOSYSTEM    </w:t>
      </w:r>
      <w:r>
        <w:t xml:space="preserve">   ESTUARY    </w:t>
      </w:r>
      <w:r>
        <w:t xml:space="preserve">   FOOD CHAIN    </w:t>
      </w:r>
      <w:r>
        <w:t xml:space="preserve">   FOOD WEB    </w:t>
      </w:r>
      <w:r>
        <w:t xml:space="preserve">   FOREST    </w:t>
      </w:r>
      <w:r>
        <w:t xml:space="preserve">   GRASSLANDS    </w:t>
      </w:r>
      <w:r>
        <w:t xml:space="preserve">   HERBIVORE    </w:t>
      </w:r>
      <w:r>
        <w:t xml:space="preserve">   LAKE    </w:t>
      </w:r>
      <w:r>
        <w:t xml:space="preserve">   LIVING    </w:t>
      </w:r>
      <w:r>
        <w:t xml:space="preserve">   NONLIVING    </w:t>
      </w:r>
      <w:r>
        <w:t xml:space="preserve">   OCEAN    </w:t>
      </w:r>
      <w:r>
        <w:t xml:space="preserve">   OMNIVORE    </w:t>
      </w:r>
      <w:r>
        <w:t xml:space="preserve">   ORGANISM    </w:t>
      </w:r>
      <w:r>
        <w:t xml:space="preserve">   POND    </w:t>
      </w:r>
      <w:r>
        <w:t xml:space="preserve">   PRODUCER    </w:t>
      </w:r>
      <w:r>
        <w:t xml:space="preserve">   TERRESTRIAL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2021-10-11T05:57:35Z</dcterms:created>
  <dcterms:modified xsi:type="dcterms:W3CDTF">2021-10-11T05:57:35Z</dcterms:modified>
</cp:coreProperties>
</file>