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tundra    </w:t>
      </w:r>
      <w:r>
        <w:t xml:space="preserve">   environment    </w:t>
      </w:r>
      <w:r>
        <w:t xml:space="preserve">   resources    </w:t>
      </w:r>
      <w:r>
        <w:t xml:space="preserve">   habitat    </w:t>
      </w:r>
      <w:r>
        <w:t xml:space="preserve">   population    </w:t>
      </w:r>
      <w:r>
        <w:t xml:space="preserve">   freshwater    </w:t>
      </w:r>
      <w:r>
        <w:t xml:space="preserve">   grassland    </w:t>
      </w:r>
      <w:r>
        <w:t xml:space="preserve">   saltwater    </w:t>
      </w:r>
      <w:r>
        <w:t xml:space="preserve">   forest    </w:t>
      </w:r>
      <w:r>
        <w:t xml:space="preserve">   desert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2021-10-11T05:58:18Z</dcterms:created>
  <dcterms:modified xsi:type="dcterms:W3CDTF">2021-10-11T05:58:18Z</dcterms:modified>
</cp:coreProperties>
</file>