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Edible Wild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castorbean    </w:t>
      </w:r>
      <w:r>
        <w:t xml:space="preserve">   Dandelion    </w:t>
      </w:r>
      <w:r>
        <w:t xml:space="preserve">   edible    </w:t>
      </w:r>
      <w:r>
        <w:t xml:space="preserve">   garden    </w:t>
      </w:r>
      <w:r>
        <w:t xml:space="preserve">   growth    </w:t>
      </w:r>
      <w:r>
        <w:t xml:space="preserve">   jimsonweed    </w:t>
      </w:r>
      <w:r>
        <w:t xml:space="preserve">   phytotoxin    </w:t>
      </w:r>
      <w:r>
        <w:t xml:space="preserve">   plants    </w:t>
      </w:r>
      <w:r>
        <w:t xml:space="preserve">   poisonous    </w:t>
      </w:r>
      <w:r>
        <w:t xml:space="preserve">   toxic    </w:t>
      </w:r>
      <w:r>
        <w:t xml:space="preserve">   violets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Edible Wild Plants</dc:title>
  <dcterms:created xsi:type="dcterms:W3CDTF">2021-10-11T05:59:48Z</dcterms:created>
  <dcterms:modified xsi:type="dcterms:W3CDTF">2021-10-11T05:59:48Z</dcterms:modified>
</cp:coreProperties>
</file>