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CALDERALAKE    </w:t>
      </w:r>
      <w:r>
        <w:t xml:space="preserve">   COLUMBIANPLATEAU    </w:t>
      </w:r>
      <w:r>
        <w:t xml:space="preserve">   CRATERLAKE    </w:t>
      </w:r>
      <w:r>
        <w:t xml:space="preserve">   ETHIOPIANPLATEAU    </w:t>
      </w:r>
      <w:r>
        <w:t xml:space="preserve">   EXTRUSIVELANDFORMS    </w:t>
      </w:r>
      <w:r>
        <w:t xml:space="preserve">   MANIKARAN    </w:t>
      </w:r>
      <w:r>
        <w:t xml:space="preserve">   MAYON    </w:t>
      </w:r>
      <w:r>
        <w:t xml:space="preserve">   MERAPI    </w:t>
      </w:r>
      <w:r>
        <w:t xml:space="preserve">   THERMALSPRINGS    </w:t>
      </w:r>
      <w:r>
        <w:t xml:space="preserve">   WESTRERNVICTORIANPLAINS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Volcanoes</dc:title>
  <dcterms:created xsi:type="dcterms:W3CDTF">2021-10-11T06:00:25Z</dcterms:created>
  <dcterms:modified xsi:type="dcterms:W3CDTF">2021-10-11T06:00:25Z</dcterms:modified>
</cp:coreProperties>
</file>