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ageing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weight loss    </w:t>
      </w:r>
      <w:r>
        <w:t xml:space="preserve">   brittle bones    </w:t>
      </w:r>
      <w:r>
        <w:t xml:space="preserve">   Death    </w:t>
      </w:r>
      <w:r>
        <w:t xml:space="preserve">   illness    </w:t>
      </w:r>
      <w:r>
        <w:t xml:space="preserve">   alzheimers    </w:t>
      </w:r>
      <w:r>
        <w:t xml:space="preserve">   dementia    </w:t>
      </w:r>
      <w:r>
        <w:t xml:space="preserve">   decline    </w:t>
      </w:r>
      <w:r>
        <w:t xml:space="preserve">   later adulthood    </w:t>
      </w:r>
      <w:r>
        <w:t xml:space="preserve">   Shrinking    </w:t>
      </w:r>
      <w:r>
        <w:t xml:space="preserve">   glaucoma    </w:t>
      </w:r>
      <w:r>
        <w:t xml:space="preserve">   osteoarthritis    </w:t>
      </w:r>
      <w:r>
        <w:t xml:space="preserve">   sadness    </w:t>
      </w:r>
      <w:r>
        <w:t xml:space="preserve">   fatigue    </w:t>
      </w:r>
      <w:r>
        <w:t xml:space="preserve">   balding    </w:t>
      </w:r>
      <w:r>
        <w:t xml:space="preserve">   hearing-loss    </w:t>
      </w:r>
      <w:r>
        <w:t xml:space="preserve">   social    </w:t>
      </w:r>
      <w:r>
        <w:t xml:space="preserve">   Emotional    </w:t>
      </w:r>
      <w:r>
        <w:t xml:space="preserve">   intellectual    </w:t>
      </w:r>
      <w:r>
        <w:t xml:space="preserve">   Physical    </w:t>
      </w:r>
      <w:r>
        <w:t xml:space="preserve">   Ageing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ageing </dc:title>
  <dcterms:created xsi:type="dcterms:W3CDTF">2021-10-11T06:00:59Z</dcterms:created>
  <dcterms:modified xsi:type="dcterms:W3CDTF">2021-10-11T06:00:59Z</dcterms:modified>
</cp:coreProperties>
</file>