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nephthys    </w:t>
      </w:r>
      <w:r>
        <w:t xml:space="preserve">   hathor    </w:t>
      </w:r>
      <w:r>
        <w:t xml:space="preserve">   ptah    </w:t>
      </w:r>
      <w:r>
        <w:t xml:space="preserve">   sekhmet    </w:t>
      </w:r>
      <w:r>
        <w:t xml:space="preserve">   seth    </w:t>
      </w:r>
      <w:r>
        <w:t xml:space="preserve">   isis    </w:t>
      </w:r>
      <w:r>
        <w:t xml:space="preserve">   osiris    </w:t>
      </w:r>
      <w:r>
        <w:t xml:space="preserve">   thorth    </w:t>
      </w:r>
      <w:r>
        <w:t xml:space="preserve">   ra    </w:t>
      </w:r>
      <w:r>
        <w:t xml:space="preserve">   horus    </w:t>
      </w:r>
      <w:r>
        <w:t xml:space="preserve">   anubis    </w:t>
      </w:r>
      <w:r>
        <w:t xml:space="preserve">   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2021-10-11T06:01:44Z</dcterms:created>
  <dcterms:modified xsi:type="dcterms:W3CDTF">2021-10-11T06:01:44Z</dcterms:modified>
</cp:coreProperties>
</file>