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Cat    </w:t>
      </w:r>
      <w:r>
        <w:t xml:space="preserve">   Sphinx    </w:t>
      </w:r>
      <w:r>
        <w:t xml:space="preserve">   Cataract    </w:t>
      </w:r>
      <w:r>
        <w:t xml:space="preserve">   Pyramids    </w:t>
      </w:r>
      <w:r>
        <w:t xml:space="preserve">   Isis    </w:t>
      </w:r>
      <w:r>
        <w:t xml:space="preserve">   Khufu    </w:t>
      </w:r>
      <w:r>
        <w:t xml:space="preserve">   Giza    </w:t>
      </w:r>
      <w:r>
        <w:t xml:space="preserve">   Thebes    </w:t>
      </w:r>
      <w:r>
        <w:t xml:space="preserve">   Nile    </w:t>
      </w:r>
      <w:r>
        <w:t xml:space="preserve">   Ramses    </w:t>
      </w:r>
      <w:r>
        <w:t xml:space="preserve">   Osiris    </w:t>
      </w:r>
      <w:r>
        <w:t xml:space="preserve">   Horus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2021-10-11T06:02:14Z</dcterms:created>
  <dcterms:modified xsi:type="dcterms:W3CDTF">2021-10-11T06:02:14Z</dcterms:modified>
</cp:coreProperties>
</file>