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PHARAOH    </w:t>
      </w:r>
      <w:r>
        <w:t xml:space="preserve">   TUT    </w:t>
      </w:r>
      <w:r>
        <w:t xml:space="preserve">   TREASURES    </w:t>
      </w:r>
      <w:r>
        <w:t xml:space="preserve">   SERVANTS    </w:t>
      </w:r>
      <w:r>
        <w:t xml:space="preserve">   PYRAMID    </w:t>
      </w:r>
      <w:r>
        <w:t xml:space="preserve">   NILE    </w:t>
      </w:r>
      <w:r>
        <w:t xml:space="preserve">   HIEROGLYPHIC    </w:t>
      </w:r>
      <w:r>
        <w:t xml:space="preserve">   GOLD    </w:t>
      </w:r>
      <w:r>
        <w:t xml:space="preserve">   FALUKA    </w:t>
      </w:r>
      <w:r>
        <w:t xml:space="preserve">   EGYPT    </w:t>
      </w:r>
      <w:r>
        <w:t xml:space="preserve">   ARABIC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2021-10-11T06:01:19Z</dcterms:created>
  <dcterms:modified xsi:type="dcterms:W3CDTF">2021-10-11T06:01:19Z</dcterms:modified>
</cp:coreProperties>
</file>