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Egyptian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King of Egypt, who lived about 1400 b.c</w:t>
            </w:r>
          </w:p>
          <w:p>
            <w:pPr>
              <w:keepLines/>
              <w:pStyle w:val="CluesTiny"/>
            </w:pPr>
            <w:r>
              <w:rPr>
                <w:b w:val="true"/>
                <w:bCs w:val="true"/>
              </w:rPr>
              <w:t xml:space="preserve">5. </w:t>
            </w:r>
            <w:r>
              <w:t xml:space="preserve">relating to Egypt or its people</w:t>
            </w:r>
          </w:p>
          <w:p>
            <w:pPr>
              <w:keepLines/>
              <w:pStyle w:val="CluesTiny"/>
            </w:pPr>
            <w:r>
              <w:rPr>
                <w:b w:val="true"/>
                <w:bCs w:val="true"/>
              </w:rPr>
              <w:t xml:space="preserve">9. </w:t>
            </w:r>
            <w:r>
              <w:t xml:space="preserve">designating or pertaining  to a pictograph script, particularly of the ancient Egypts</w:t>
            </w:r>
          </w:p>
          <w:p>
            <w:pPr>
              <w:keepLines/>
              <w:pStyle w:val="CluesTiny"/>
            </w:pPr>
            <w:r>
              <w:rPr>
                <w:b w:val="true"/>
                <w:bCs w:val="true"/>
              </w:rPr>
              <w:t xml:space="preserve">12. </w:t>
            </w:r>
            <w:r>
              <w:t xml:space="preserve">Narrow sea between Africa and the Arabian Peninsula</w:t>
            </w:r>
          </w:p>
          <w:p>
            <w:pPr>
              <w:keepLines/>
              <w:pStyle w:val="CluesTiny"/>
            </w:pPr>
            <w:r>
              <w:rPr>
                <w:b w:val="true"/>
                <w:bCs w:val="true"/>
              </w:rPr>
              <w:t xml:space="preserve">15. </w:t>
            </w:r>
            <w:r>
              <w:t xml:space="preserve">Ancient Egyptian hieroglyphic ideograph with meaning '"life"</w:t>
            </w:r>
          </w:p>
          <w:p>
            <w:pPr>
              <w:keepLines/>
              <w:pStyle w:val="CluesTiny"/>
            </w:pPr>
            <w:r>
              <w:rPr>
                <w:b w:val="true"/>
                <w:bCs w:val="true"/>
              </w:rPr>
              <w:t xml:space="preserve">16. </w:t>
            </w:r>
            <w:r>
              <w:t xml:space="preserve">people in ancient Egypt (usually men) who learned to read and write.</w:t>
            </w:r>
          </w:p>
        </w:tc>
        <w:tc>
          <w:p>
            <w:pPr>
              <w:pStyle w:val="CluesTiny"/>
            </w:pPr>
            <w:r>
              <w:rPr>
                <w:b w:val="true"/>
                <w:bCs w:val="true"/>
              </w:rPr>
              <w:t xml:space="preserve">Down</w:t>
            </w:r>
          </w:p>
          <w:p>
            <w:pPr>
              <w:keepLines/>
              <w:pStyle w:val="CluesTiny"/>
            </w:pPr>
            <w:r>
              <w:rPr>
                <w:b w:val="true"/>
                <w:bCs w:val="true"/>
              </w:rPr>
              <w:t xml:space="preserve">1. </w:t>
            </w:r>
            <w:r>
              <w:t xml:space="preserve">body of a human or animal that has been preserved with salt and spices, and wrapped with cloth</w:t>
            </w:r>
          </w:p>
          <w:p>
            <w:pPr>
              <w:keepLines/>
              <w:pStyle w:val="CluesTiny"/>
            </w:pPr>
            <w:r>
              <w:rPr>
                <w:b w:val="true"/>
                <w:bCs w:val="true"/>
              </w:rPr>
              <w:t xml:space="preserve">2. </w:t>
            </w:r>
            <w:r>
              <w:t xml:space="preserve">The Eye of Horus is an ancient Egyptian symbol of protection, royal power and good health</w:t>
            </w:r>
          </w:p>
          <w:p>
            <w:pPr>
              <w:keepLines/>
              <w:pStyle w:val="CluesTiny"/>
            </w:pPr>
            <w:r>
              <w:rPr>
                <w:b w:val="true"/>
                <w:bCs w:val="true"/>
              </w:rPr>
              <w:t xml:space="preserve">4. </w:t>
            </w:r>
            <w:r>
              <w:t xml:space="preserve"> built for the official worship of the gods and in commemoration of the pharaohs in ancient Egypt and regions under Egyptian control</w:t>
            </w:r>
          </w:p>
          <w:p>
            <w:pPr>
              <w:keepLines/>
              <w:pStyle w:val="CluesTiny"/>
            </w:pPr>
            <w:r>
              <w:rPr>
                <w:b w:val="true"/>
                <w:bCs w:val="true"/>
              </w:rPr>
              <w:t xml:space="preserve">6. </w:t>
            </w:r>
            <w:r>
              <w:t xml:space="preserve"> major north-flowing river in northeastern Africa</w:t>
            </w:r>
          </w:p>
          <w:p>
            <w:pPr>
              <w:keepLines/>
              <w:pStyle w:val="CluesTiny"/>
            </w:pPr>
            <w:r>
              <w:rPr>
                <w:b w:val="true"/>
                <w:bCs w:val="true"/>
              </w:rPr>
              <w:t xml:space="preserve">7. </w:t>
            </w:r>
            <w:r>
              <w:t xml:space="preserve">a soft white or gray mineral consisting of hydrated calcium sulfate. It occurs chiefly in sedimentary deposits and is used to make plaster of Paris and fertilizers, and in the building industry</w:t>
            </w:r>
          </w:p>
          <w:p>
            <w:pPr>
              <w:keepLines/>
              <w:pStyle w:val="CluesTiny"/>
            </w:pPr>
            <w:r>
              <w:rPr>
                <w:b w:val="true"/>
                <w:bCs w:val="true"/>
              </w:rPr>
              <w:t xml:space="preserve">8. </w:t>
            </w:r>
            <w:r>
              <w:t xml:space="preserve">a large structure built especially in ancient Egypt that usually has a square base and four triangular sides meeting at a point and that contains tombs</w:t>
            </w:r>
          </w:p>
          <w:p>
            <w:pPr>
              <w:keepLines/>
              <w:pStyle w:val="CluesTiny"/>
            </w:pPr>
            <w:r>
              <w:rPr>
                <w:b w:val="true"/>
                <w:bCs w:val="true"/>
              </w:rPr>
              <w:t xml:space="preserve">10. </w:t>
            </w:r>
            <w:r>
              <w:t xml:space="preserve">a representation or image of a beetle</w:t>
            </w:r>
          </w:p>
          <w:p>
            <w:pPr>
              <w:keepLines/>
              <w:pStyle w:val="CluesTiny"/>
            </w:pPr>
            <w:r>
              <w:rPr>
                <w:b w:val="true"/>
                <w:bCs w:val="true"/>
              </w:rPr>
              <w:t xml:space="preserve">11. </w:t>
            </w:r>
            <w:r>
              <w:t xml:space="preserve">a chamber that is used as a grave</w:t>
            </w:r>
          </w:p>
          <w:p>
            <w:pPr>
              <w:keepLines/>
              <w:pStyle w:val="CluesTiny"/>
            </w:pPr>
            <w:r>
              <w:rPr>
                <w:b w:val="true"/>
                <w:bCs w:val="true"/>
              </w:rPr>
              <w:t xml:space="preserve">13. </w:t>
            </w:r>
            <w:r>
              <w:t xml:space="preserve">mythical figure of ancient Egypt have the body of a lion and the head of a man a, a ram, and hawx</w:t>
            </w:r>
          </w:p>
          <w:p>
            <w:pPr>
              <w:keepLines/>
              <w:pStyle w:val="CluesTiny"/>
            </w:pPr>
            <w:r>
              <w:rPr>
                <w:b w:val="true"/>
                <w:bCs w:val="true"/>
              </w:rPr>
              <w:t xml:space="preserve">14. </w:t>
            </w:r>
            <w:r>
              <w:t xml:space="preserve">the hollow, jointed stem of a tall grass, especially bamboo or sugar cane, or the stem of a slender palm such as rattan.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Egyptian Crossword Puzzle </dc:title>
  <dcterms:created xsi:type="dcterms:W3CDTF">2021-10-11T06:01:15Z</dcterms:created>
  <dcterms:modified xsi:type="dcterms:W3CDTF">2021-10-11T06:01:15Z</dcterms:modified>
</cp:coreProperties>
</file>