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Floods    </w:t>
      </w:r>
      <w:r>
        <w:t xml:space="preserve">   Mummification     </w:t>
      </w:r>
      <w:r>
        <w:t xml:space="preserve">   Riches    </w:t>
      </w:r>
      <w:r>
        <w:t xml:space="preserve">   Nile    </w:t>
      </w:r>
      <w:r>
        <w:t xml:space="preserve">   Gods    </w:t>
      </w:r>
      <w:r>
        <w:t xml:space="preserve">   Papyrus    </w:t>
      </w:r>
      <w:r>
        <w:t xml:space="preserve">   Kingdom    </w:t>
      </w:r>
      <w:r>
        <w:t xml:space="preserve">   Mummy    </w:t>
      </w:r>
      <w:r>
        <w:t xml:space="preserve">   Pyramid     </w:t>
      </w:r>
      <w:r>
        <w:t xml:space="preserve">   Egyt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</dc:title>
  <dcterms:created xsi:type="dcterms:W3CDTF">2021-10-11T06:00:45Z</dcterms:created>
  <dcterms:modified xsi:type="dcterms:W3CDTF">2021-10-11T06:00:45Z</dcterms:modified>
</cp:coreProperties>
</file>