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river nile    </w:t>
      </w:r>
      <w:r>
        <w:t xml:space="preserve">   canopic jar    </w:t>
      </w:r>
      <w:r>
        <w:t xml:space="preserve">   sand    </w:t>
      </w:r>
      <w:r>
        <w:t xml:space="preserve">   tutankhamun    </w:t>
      </w:r>
      <w:r>
        <w:t xml:space="preserve">   phinx    </w:t>
      </w:r>
      <w:r>
        <w:t xml:space="preserve">   treasures    </w:t>
      </w:r>
      <w:r>
        <w:t xml:space="preserve">   temple    </w:t>
      </w:r>
      <w:r>
        <w:t xml:space="preserve">   mummification    </w:t>
      </w:r>
      <w:r>
        <w:t xml:space="preserve">   phara]oh    </w:t>
      </w:r>
      <w:r>
        <w:t xml:space="preserve">   hieroglyphic    </w:t>
      </w:r>
      <w:r>
        <w:t xml:space="preserve">   mummy    </w:t>
      </w:r>
      <w:r>
        <w:t xml:space="preserve">   pyramid    </w:t>
      </w:r>
      <w:r>
        <w:t xml:space="preserve">   egypt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2021-10-11T06:01:37Z</dcterms:created>
  <dcterms:modified xsi:type="dcterms:W3CDTF">2021-10-11T06:01:37Z</dcterms:modified>
</cp:coreProperties>
</file>