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Deafo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Cece    </w:t>
      </w:r>
      <w:r>
        <w:t xml:space="preserve">   Deaf    </w:t>
      </w:r>
      <w:r>
        <w:t xml:space="preserve">   El Deafo    </w:t>
      </w:r>
      <w:r>
        <w:t xml:space="preserve">   Eye Patch    </w:t>
      </w:r>
      <w:r>
        <w:t xml:space="preserve">   Ginny    </w:t>
      </w:r>
      <w:r>
        <w:t xml:space="preserve">   Glasses    </w:t>
      </w:r>
      <w:r>
        <w:t xml:space="preserve">   Hearing    </w:t>
      </w:r>
      <w:r>
        <w:t xml:space="preserve">   Martha    </w:t>
      </w:r>
      <w:r>
        <w:t xml:space="preserve">   Mike    </w:t>
      </w:r>
      <w:r>
        <w:t xml:space="preserve">   Phonic Ear    </w:t>
      </w:r>
      <w:r>
        <w:t xml:space="preserve">   Sign Language    </w:t>
      </w:r>
      <w:r>
        <w:t xml:space="preserve">   Sinkleman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Deafo Word Search</dc:title>
  <dcterms:created xsi:type="dcterms:W3CDTF">2021-10-11T06:02:36Z</dcterms:created>
  <dcterms:modified xsi:type="dcterms:W3CDTF">2021-10-11T06:02:36Z</dcterms:modified>
</cp:coreProperties>
</file>