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El Ramo Azul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donde tiene agua para llavar se la carra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 hombre se fue de el pueblo el dia siguiente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hideout or hiding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Es parte de tu ojo que cubre la mayor partede el ojo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 tiepo de sandales mexicanas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el dueno de el meson tiene sol un ojo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ellos estaban hablando en vos baja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 nino queira un dulce pero su mama le dijo que no y no paro de llorar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got on his knees when the robber came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 hombre no se aseguro de donde iba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era algo recto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tumbling or falling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los platos y las tazas no tiena nada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his mom told him to stop being fussy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levanta el plato y la taza que esta alli</w:t>
            </w:r>
          </w:p>
        </w:tc>
      </w:tr>
    </w:tbl>
    <w:p>
      <w:pPr>
        <w:pStyle w:val="WordBankMedium"/>
      </w:pPr>
      <w:r>
        <w:t xml:space="preserve">   huarche    </w:t>
      </w:r>
      <w:r>
        <w:t xml:space="preserve">   parpado     </w:t>
      </w:r>
      <w:r>
        <w:t xml:space="preserve">   huir    </w:t>
      </w:r>
      <w:r>
        <w:t xml:space="preserve">   vaciar    </w:t>
      </w:r>
      <w:r>
        <w:t xml:space="preserve">   Alzar    </w:t>
      </w:r>
      <w:r>
        <w:t xml:space="preserve">   remilgoso    </w:t>
      </w:r>
      <w:r>
        <w:t xml:space="preserve">   capricho    </w:t>
      </w:r>
      <w:r>
        <w:t xml:space="preserve">   desmoronado    </w:t>
      </w:r>
      <w:r>
        <w:t xml:space="preserve">   musitar    </w:t>
      </w:r>
      <w:r>
        <w:t xml:space="preserve">   tuerto    </w:t>
      </w:r>
      <w:r>
        <w:t xml:space="preserve">   palangana    </w:t>
      </w:r>
      <w:r>
        <w:t xml:space="preserve">   cerciorarse    </w:t>
      </w:r>
      <w:r>
        <w:t xml:space="preserve">   escondrijo    </w:t>
      </w:r>
      <w:r>
        <w:t xml:space="preserve">   encandilado    </w:t>
      </w:r>
      <w:r>
        <w:t xml:space="preserve">   hincarse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Ramo Azul</dc:title>
  <dcterms:created xsi:type="dcterms:W3CDTF">2021-10-11T06:04:27Z</dcterms:created>
  <dcterms:modified xsi:type="dcterms:W3CDTF">2021-10-11T06:04:27Z</dcterms:modified>
</cp:coreProperties>
</file>