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El Restaurante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Cuchillo    </w:t>
      </w:r>
      <w:r>
        <w:t xml:space="preserve">   Cuchara    </w:t>
      </w:r>
      <w:r>
        <w:t xml:space="preserve">   Tenedor    </w:t>
      </w:r>
      <w:r>
        <w:t xml:space="preserve">   Menu    </w:t>
      </w:r>
      <w:r>
        <w:t xml:space="preserve">   Plato    </w:t>
      </w:r>
      <w:r>
        <w:t xml:space="preserve">   Langosta    </w:t>
      </w:r>
      <w:r>
        <w:t xml:space="preserve">   Propina    </w:t>
      </w:r>
      <w:r>
        <w:t xml:space="preserve">   Cuenta    </w:t>
      </w:r>
      <w:r>
        <w:t xml:space="preserve">   Biftec    </w:t>
      </w:r>
      <w:r>
        <w:t xml:space="preserve">   Mesero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El Restaurante </dc:title>
  <dcterms:created xsi:type="dcterms:W3CDTF">2021-10-10T23:43:59Z</dcterms:created>
  <dcterms:modified xsi:type="dcterms:W3CDTF">2021-10-10T23:43:59Z</dcterms:modified>
</cp:coreProperties>
</file>