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centro comercial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abierto    </w:t>
      </w:r>
      <w:r>
        <w:t xml:space="preserve">   cerrado    </w:t>
      </w:r>
      <w:r>
        <w:t xml:space="preserve">   comprar    </w:t>
      </w:r>
      <w:r>
        <w:t xml:space="preserve">   el cliente    </w:t>
      </w:r>
      <w:r>
        <w:t xml:space="preserve">   ir de compras    </w:t>
      </w:r>
      <w:r>
        <w:t xml:space="preserve">   mirar vitrinas    </w:t>
      </w:r>
      <w:r>
        <w:t xml:space="preserve">   musica    </w:t>
      </w:r>
      <w:r>
        <w:t xml:space="preserve">   regalos    </w:t>
      </w:r>
      <w:r>
        <w:t xml:space="preserve">   ropa    </w:t>
      </w:r>
      <w:r>
        <w:t xml:space="preserve">   vender    </w:t>
      </w:r>
      <w:r>
        <w:t xml:space="preserve">   zapateria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centro comercial</dc:title>
  <dcterms:created xsi:type="dcterms:W3CDTF">2021-10-11T06:02:07Z</dcterms:created>
  <dcterms:modified xsi:type="dcterms:W3CDTF">2021-10-11T06:02:07Z</dcterms:modified>
</cp:coreProperties>
</file>