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reciclaje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cartón    </w:t>
      </w:r>
      <w:r>
        <w:t xml:space="preserve">   el desperdicio    </w:t>
      </w:r>
      <w:r>
        <w:t xml:space="preserve">   el ensave    </w:t>
      </w:r>
      <w:r>
        <w:t xml:space="preserve">   el plástico    </w:t>
      </w:r>
      <w:r>
        <w:t xml:space="preserve">   el reciclaje    </w:t>
      </w:r>
      <w:r>
        <w:t xml:space="preserve">   el recurso natural    </w:t>
      </w:r>
      <w:r>
        <w:t xml:space="preserve">   el vidrio    </w:t>
      </w:r>
      <w:r>
        <w:t xml:space="preserve">   la botella    </w:t>
      </w:r>
      <w:r>
        <w:t xml:space="preserve">   la lata    </w:t>
      </w:r>
      <w:r>
        <w:t xml:space="preserve">   la madera    </w:t>
      </w:r>
      <w:r>
        <w:t xml:space="preserve">   reciclar    </w:t>
      </w:r>
      <w:r>
        <w:t xml:space="preserve">   reducir    </w:t>
      </w:r>
      <w:r>
        <w:t xml:space="preserve">   separar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reciclaje</dc:title>
  <dcterms:created xsi:type="dcterms:W3CDTF">2021-10-11T06:03:22Z</dcterms:created>
  <dcterms:modified xsi:type="dcterms:W3CDTF">2021-10-11T06:03:22Z</dcterms:modified>
</cp:coreProperties>
</file>