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rompecabezas de animales de la selva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Depredador    </w:t>
      </w:r>
      <w:r>
        <w:t xml:space="preserve">   Presa    </w:t>
      </w:r>
      <w:r>
        <w:t xml:space="preserve">   Lobo    </w:t>
      </w:r>
      <w:r>
        <w:t xml:space="preserve">   Insecto    </w:t>
      </w:r>
      <w:r>
        <w:t xml:space="preserve">   Pajáro    </w:t>
      </w:r>
      <w:r>
        <w:t xml:space="preserve">   Mono    </w:t>
      </w:r>
      <w:r>
        <w:t xml:space="preserve">   Tortuga    </w:t>
      </w:r>
      <w:r>
        <w:t xml:space="preserve">   Tigre    </w:t>
      </w:r>
      <w:r>
        <w:t xml:space="preserve">   Serpiente    </w:t>
      </w:r>
      <w:r>
        <w:t xml:space="preserve">   León    </w:t>
      </w:r>
      <w:r>
        <w:t xml:space="preserve">   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rompecabezas de animales de la selva </dc:title>
  <dcterms:created xsi:type="dcterms:W3CDTF">2021-10-11T06:04:23Z</dcterms:created>
  <dcterms:modified xsi:type="dcterms:W3CDTF">2021-10-11T06:04:23Z</dcterms:modified>
</cp:coreProperties>
</file>