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Elder Abuse in LTC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psychological abuse    </w:t>
      </w:r>
      <w:r>
        <w:t xml:space="preserve">   verbal or nonverbal    </w:t>
      </w:r>
      <w:r>
        <w:t xml:space="preserve">   Behavioural problems    </w:t>
      </w:r>
      <w:r>
        <w:t xml:space="preserve">   caregiver    </w:t>
      </w:r>
      <w:r>
        <w:t xml:space="preserve">   Elder abuse    </w:t>
      </w:r>
      <w:r>
        <w:t xml:space="preserve">   emotional abuse    </w:t>
      </w:r>
      <w:r>
        <w:t xml:space="preserve">   financial abuse    </w:t>
      </w:r>
      <w:r>
        <w:t xml:space="preserve">   Functional dependence    </w:t>
      </w:r>
      <w:r>
        <w:t xml:space="preserve">   identifying    </w:t>
      </w:r>
      <w:r>
        <w:t xml:space="preserve">   LTC    </w:t>
      </w:r>
      <w:r>
        <w:t xml:space="preserve">   neglect    </w:t>
      </w:r>
      <w:r>
        <w:t xml:space="preserve">   physical abuse    </w:t>
      </w:r>
      <w:r>
        <w:t xml:space="preserve">   reporting    </w:t>
      </w:r>
      <w:r>
        <w:t xml:space="preserve">   sexual abuse    </w:t>
      </w:r>
      <w:r>
        <w:t xml:space="preserve">   victim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 Abuse in LTC</dc:title>
  <dcterms:created xsi:type="dcterms:W3CDTF">2021-10-11T06:04:30Z</dcterms:created>
  <dcterms:modified xsi:type="dcterms:W3CDTF">2021-10-11T06:04:30Z</dcterms:modified>
</cp:coreProperties>
</file>