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Electricity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appliance    </w:t>
      </w:r>
      <w:r>
        <w:t xml:space="preserve">   biomass    </w:t>
      </w:r>
      <w:r>
        <w:t xml:space="preserve">   circuit    </w:t>
      </w:r>
      <w:r>
        <w:t xml:space="preserve">   computer    </w:t>
      </w:r>
      <w:r>
        <w:t xml:space="preserve">   electricity    </w:t>
      </w:r>
      <w:r>
        <w:t xml:space="preserve">   fuse    </w:t>
      </w:r>
      <w:r>
        <w:t xml:space="preserve">   powerstation    </w:t>
      </w:r>
      <w:r>
        <w:t xml:space="preserve">   pylons    </w:t>
      </w:r>
      <w:r>
        <w:t xml:space="preserve">   socket    </w:t>
      </w:r>
      <w:r>
        <w:t xml:space="preserve">   switch    </w:t>
      </w:r>
      <w:r>
        <w:t xml:space="preserve">   torch    </w:t>
      </w:r>
      <w:r>
        <w:t xml:space="preserve">   turbine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Word Search</dc:title>
  <dcterms:created xsi:type="dcterms:W3CDTF">2021-10-11T06:05:53Z</dcterms:created>
  <dcterms:modified xsi:type="dcterms:W3CDTF">2021-10-11T06:05:53Z</dcterms:modified>
</cp:coreProperties>
</file>