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Electrical Power    </w:t>
      </w:r>
      <w:r>
        <w:t xml:space="preserve">   Insulators    </w:t>
      </w:r>
      <w:r>
        <w:t xml:space="preserve">   Conductors    </w:t>
      </w:r>
      <w:r>
        <w:t xml:space="preserve">   Potential difference    </w:t>
      </w:r>
      <w:r>
        <w:t xml:space="preserve">   Parallel circuits    </w:t>
      </w:r>
      <w:r>
        <w:t xml:space="preserve">   Series circuits    </w:t>
      </w:r>
      <w:r>
        <w:t xml:space="preserve">   Ohms Law    </w:t>
      </w:r>
      <w:r>
        <w:t xml:space="preserve">   Resistance    </w:t>
      </w:r>
      <w:r>
        <w:t xml:space="preserve">   Current    </w:t>
      </w:r>
      <w:r>
        <w:t xml:space="preserve">   Voltage    </w:t>
      </w:r>
      <w:r>
        <w:t xml:space="preserve">  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vocabulary</dc:title>
  <dcterms:created xsi:type="dcterms:W3CDTF">2021-10-11T06:06:12Z</dcterms:created>
  <dcterms:modified xsi:type="dcterms:W3CDTF">2021-10-11T06:06:12Z</dcterms:modified>
</cp:coreProperties>
</file>