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Blue shift    </w:t>
      </w:r>
      <w:r>
        <w:t xml:space="preserve">   Electromagnetic spectrum    </w:t>
      </w:r>
      <w:r>
        <w:t xml:space="preserve">   Gamma rays    </w:t>
      </w:r>
      <w:r>
        <w:t xml:space="preserve">   Infrared radiation    </w:t>
      </w:r>
      <w:r>
        <w:t xml:space="preserve">   Microwaves    </w:t>
      </w:r>
      <w:r>
        <w:t xml:space="preserve">   Radiowaves    </w:t>
      </w:r>
      <w:r>
        <w:t xml:space="preserve">   Red shift    </w:t>
      </w:r>
      <w:r>
        <w:t xml:space="preserve">   Ultra violet    </w:t>
      </w:r>
      <w:r>
        <w:t xml:space="preserve">   Visible light    </w:t>
      </w:r>
      <w:r>
        <w:t xml:space="preserve">   X 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2021-10-11T06:06:48Z</dcterms:created>
  <dcterms:modified xsi:type="dcterms:W3CDTF">2021-10-11T06:06:48Z</dcterms:modified>
</cp:coreProperties>
</file>