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Electronics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battery    </w:t>
      </w:r>
      <w:r>
        <w:t xml:space="preserve">   capacitor    </w:t>
      </w:r>
      <w:r>
        <w:t xml:space="preserve">   circuit    </w:t>
      </w:r>
      <w:r>
        <w:t xml:space="preserve">   circuit board    </w:t>
      </w:r>
      <w:r>
        <w:t xml:space="preserve">   component    </w:t>
      </w:r>
      <w:r>
        <w:t xml:space="preserve">   electrolytic capacitor    </w:t>
      </w:r>
      <w:r>
        <w:t xml:space="preserve">   intergrated circuit    </w:t>
      </w:r>
      <w:r>
        <w:t xml:space="preserve">   non-electrolytic capacitor    </w:t>
      </w:r>
      <w:r>
        <w:t xml:space="preserve">   resistor    </w:t>
      </w:r>
      <w:r>
        <w:t xml:space="preserve">   solder    </w:t>
      </w:r>
      <w:r>
        <w:t xml:space="preserve">   soldering iron    </w:t>
      </w:r>
      <w:r>
        <w:t xml:space="preserve">   speaker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 Word search</dc:title>
  <dcterms:created xsi:type="dcterms:W3CDTF">2021-10-11T06:06:31Z</dcterms:created>
  <dcterms:modified xsi:type="dcterms:W3CDTF">2021-10-11T06:06:31Z</dcterms:modified>
</cp:coreProperties>
</file>