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Visual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create illusion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Line of sight between viewer and subject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a range of depths to get the audiences attention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catchy phrase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the camera is positioned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convey different moods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models or people with good reputations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arrangements of how it is presented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Making a viewer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the actor or model looks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likely consumers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represent something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Representing a company or organisation </w:t>
            </w:r>
          </w:p>
        </w:tc>
      </w:tr>
    </w:tbl>
    <w:p>
      <w:pPr>
        <w:pStyle w:val="WordBankLarge"/>
      </w:pPr>
      <w:r>
        <w:t xml:space="preserve">   Beauty and social standing    </w:t>
      </w:r>
      <w:r>
        <w:t xml:space="preserve">   Body Language    </w:t>
      </w:r>
      <w:r>
        <w:t xml:space="preserve">   Camera shots and angles    </w:t>
      </w:r>
      <w:r>
        <w:t xml:space="preserve">   Emotive language    </w:t>
      </w:r>
      <w:r>
        <w:t xml:space="preserve">   Foreground and Background    </w:t>
      </w:r>
      <w:r>
        <w:t xml:space="preserve">   icon    </w:t>
      </w:r>
      <w:r>
        <w:t xml:space="preserve">   Layout and graphics    </w:t>
      </w:r>
      <w:r>
        <w:t xml:space="preserve">   Lighting and colour     </w:t>
      </w:r>
      <w:r>
        <w:t xml:space="preserve">   sightline     </w:t>
      </w:r>
      <w:r>
        <w:t xml:space="preserve">   slogan    </w:t>
      </w:r>
      <w:r>
        <w:t xml:space="preserve">   Special effects    </w:t>
      </w:r>
      <w:r>
        <w:t xml:space="preserve">   symbol    </w:t>
      </w:r>
      <w:r>
        <w:t xml:space="preserve">   Target audience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Visual Language</dc:title>
  <dcterms:created xsi:type="dcterms:W3CDTF">2021-10-11T06:08:14Z</dcterms:created>
  <dcterms:modified xsi:type="dcterms:W3CDTF">2021-10-11T06:08:14Z</dcterms:modified>
</cp:coreProperties>
</file>