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Elements of a 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many elements does a short story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actions &amp;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values the story teaches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idea or subject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writer has written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from which the story is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story with a fully developed theme but significantly shorter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the writer wants to convey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Place, time, &amp; social environment of the short story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Short Story    </w:t>
      </w:r>
      <w:r>
        <w:t xml:space="preserve">   Setting    </w:t>
      </w:r>
      <w:r>
        <w:t xml:space="preserve">   Theme    </w:t>
      </w:r>
      <w:r>
        <w:t xml:space="preserve">   Plot    </w:t>
      </w:r>
      <w:r>
        <w:t xml:space="preserve">   Characters    </w:t>
      </w:r>
      <w:r>
        <w:t xml:space="preserve">   Message    </w:t>
      </w:r>
      <w:r>
        <w:t xml:space="preserve">   Moral Values    </w:t>
      </w:r>
      <w:r>
        <w:t xml:space="preserve">   Point of view    </w:t>
      </w:r>
      <w:r>
        <w:t xml:space="preserve">   Language &amp;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Elements of a Short Story</dc:title>
  <dcterms:created xsi:type="dcterms:W3CDTF">2021-10-10T23:45:38Z</dcterms:created>
  <dcterms:modified xsi:type="dcterms:W3CDTF">2021-10-10T23:45:38Z</dcterms:modified>
</cp:coreProperties>
</file>