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Ivory    </w:t>
      </w:r>
      <w:r>
        <w:t xml:space="preserve">   Threat    </w:t>
      </w:r>
      <w:r>
        <w:t xml:space="preserve">   Seismic    </w:t>
      </w:r>
      <w:r>
        <w:t xml:space="preserve">   Grey    </w:t>
      </w:r>
      <w:r>
        <w:t xml:space="preserve">   Ears    </w:t>
      </w:r>
      <w:r>
        <w:t xml:space="preserve">   Tusks    </w:t>
      </w:r>
      <w:r>
        <w:t xml:space="preserve">   Trunk    </w:t>
      </w:r>
      <w:r>
        <w:t xml:space="preserve">   Jungle    </w:t>
      </w:r>
      <w:r>
        <w:t xml:space="preserve">   Desert    </w:t>
      </w:r>
      <w:r>
        <w:t xml:space="preserve">   African    </w:t>
      </w:r>
      <w:r>
        <w:t xml:space="preserve">   Asian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</dc:title>
  <dcterms:created xsi:type="dcterms:W3CDTF">2021-10-11T06:09:18Z</dcterms:created>
  <dcterms:modified xsi:type="dcterms:W3CDTF">2021-10-11T06:09:18Z</dcterms:modified>
</cp:coreProperties>
</file>