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Elisha and the Shunammite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Shunammite    </w:t>
      </w:r>
      <w:r>
        <w:t xml:space="preserve">   Elisha    </w:t>
      </w:r>
      <w:r>
        <w:t xml:space="preserve">   trouble    </w:t>
      </w:r>
      <w:r>
        <w:t xml:space="preserve">   ground    </w:t>
      </w:r>
      <w:r>
        <w:t xml:space="preserve">   room    </w:t>
      </w:r>
      <w:r>
        <w:t xml:space="preserve">   idea    </w:t>
      </w:r>
      <w:r>
        <w:t xml:space="preserve">   dinner    </w:t>
      </w:r>
      <w:r>
        <w:t xml:space="preserve">   kindness    </w:t>
      </w:r>
      <w:r>
        <w:t xml:space="preserve">   friendship    </w:t>
      </w:r>
      <w:r>
        <w:t xml:space="preserve">   study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Shunammite woman</dc:title>
  <dcterms:created xsi:type="dcterms:W3CDTF">2021-10-11T06:10:10Z</dcterms:created>
  <dcterms:modified xsi:type="dcterms:W3CDTF">2021-10-11T06:10:10Z</dcterms:modified>
</cp:coreProperties>
</file>