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tuberculosis    </w:t>
      </w:r>
      <w:r>
        <w:t xml:space="preserve">   Scurvy    </w:t>
      </w:r>
      <w:r>
        <w:t xml:space="preserve">   Syphilis    </w:t>
      </w:r>
      <w:r>
        <w:t xml:space="preserve">   black plague    </w:t>
      </w:r>
      <w:r>
        <w:t xml:space="preserve">   church of england    </w:t>
      </w:r>
      <w:r>
        <w:t xml:space="preserve">   Protestant    </w:t>
      </w:r>
      <w:r>
        <w:t xml:space="preserve">   early death    </w:t>
      </w:r>
      <w:r>
        <w:t xml:space="preserve">   high literacy rate    </w:t>
      </w:r>
      <w:r>
        <w:t xml:space="preserve">   pregnancy    </w:t>
      </w:r>
      <w:r>
        <w:t xml:space="preserve">   population increase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Times</dc:title>
  <dcterms:created xsi:type="dcterms:W3CDTF">2021-10-11T06:09:20Z</dcterms:created>
  <dcterms:modified xsi:type="dcterms:W3CDTF">2021-10-11T06:09:20Z</dcterms:modified>
</cp:coreProperties>
</file>