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Ella Minnow Pea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Diminution    </w:t>
      </w:r>
      <w:r>
        <w:t xml:space="preserve">   Preeminence    </w:t>
      </w:r>
      <w:r>
        <w:t xml:space="preserve">   Ominous    </w:t>
      </w:r>
      <w:r>
        <w:t xml:space="preserve">   Anemic    </w:t>
      </w:r>
      <w:r>
        <w:t xml:space="preserve">   Pyres    </w:t>
      </w:r>
      <w:r>
        <w:t xml:space="preserve">   Perpetrated    </w:t>
      </w:r>
      <w:r>
        <w:t xml:space="preserve">   Inaugurate    </w:t>
      </w:r>
      <w:r>
        <w:t xml:space="preserve">   Fealty    </w:t>
      </w:r>
      <w:r>
        <w:t xml:space="preserve">   Cusp    </w:t>
      </w:r>
      <w:r>
        <w:t xml:space="preserve">   Diabolical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Ella Minnow Pea Vocabulary</dc:title>
  <dcterms:created xsi:type="dcterms:W3CDTF">2021-10-11T06:10:09Z</dcterms:created>
  <dcterms:modified xsi:type="dcterms:W3CDTF">2021-10-11T06:10:09Z</dcterms:modified>
</cp:coreProperties>
</file>