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Appraisals    </w:t>
      </w:r>
      <w:r>
        <w:t xml:space="preserve">   Communication    </w:t>
      </w:r>
      <w:r>
        <w:t xml:space="preserve">   Contribution    </w:t>
      </w:r>
      <w:r>
        <w:t xml:space="preserve">   Productivity    </w:t>
      </w:r>
      <w:r>
        <w:t xml:space="preserve">   Forecasting    </w:t>
      </w:r>
      <w:r>
        <w:t xml:space="preserve">   Emend    </w:t>
      </w:r>
      <w:r>
        <w:t xml:space="preserve">   Compensation    </w:t>
      </w:r>
      <w:r>
        <w:t xml:space="preserve">   Update    </w:t>
      </w:r>
      <w:r>
        <w:t xml:space="preserve">   Individualized    </w:t>
      </w:r>
      <w:r>
        <w:t xml:space="preserve">   Implementation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</dc:title>
  <dcterms:created xsi:type="dcterms:W3CDTF">2021-10-11T06:11:38Z</dcterms:created>
  <dcterms:modified xsi:type="dcterms:W3CDTF">2021-10-11T06:11:38Z</dcterms:modified>
</cp:coreProperties>
</file>