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Emotional Impairment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can be called_____.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Academically performing below grade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types of behavior or feeling under normal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Inability to build and maintain healthly______.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mood of _____ or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Inapporiate crying, temper tantrums, poor coping skills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attention span, impulsiveness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often be _____ as early as elementary school or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single known_____.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inability to learn that cannot be explained by intellectual ____, or health factors</w:t>
            </w:r>
          </w:p>
        </w:tc>
      </w:tr>
    </w:tbl>
    <w:p>
      <w:pPr>
        <w:pStyle w:val="WordBankMedium"/>
      </w:pPr>
      <w:r>
        <w:t xml:space="preserve">   Learning Difficulties     </w:t>
      </w:r>
      <w:r>
        <w:t xml:space="preserve">   Hyperactivity     </w:t>
      </w:r>
      <w:r>
        <w:t xml:space="preserve">   Immaturity     </w:t>
      </w:r>
      <w:r>
        <w:t xml:space="preserve">   Behavioral Disorder    </w:t>
      </w:r>
      <w:r>
        <w:t xml:space="preserve">   Relationships     </w:t>
      </w:r>
      <w:r>
        <w:t xml:space="preserve">   Cause     </w:t>
      </w:r>
      <w:r>
        <w:t xml:space="preserve">   Deteced    </w:t>
      </w:r>
      <w:r>
        <w:t xml:space="preserve">   Inappropriate    </w:t>
      </w:r>
      <w:r>
        <w:t xml:space="preserve">   Unhappiness    </w:t>
      </w:r>
      <w:r>
        <w:t xml:space="preserve">   Sensory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Impairment</dc:title>
  <dcterms:created xsi:type="dcterms:W3CDTF">2021-10-11T06:12:53Z</dcterms:created>
  <dcterms:modified xsi:type="dcterms:W3CDTF">2021-10-11T06:12:53Z</dcterms:modified>
</cp:coreProperties>
</file>