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SENSITIVITY    </w:t>
      </w:r>
      <w:r>
        <w:t xml:space="preserve">   PROFESSIONALISM    </w:t>
      </w:r>
      <w:r>
        <w:t xml:space="preserve">   DRIVE    </w:t>
      </w:r>
      <w:r>
        <w:t xml:space="preserve">   CONFIDENCE    </w:t>
      </w:r>
      <w:r>
        <w:t xml:space="preserve">   TIMEMANAGEMENT    </w:t>
      </w:r>
      <w:r>
        <w:t xml:space="preserve">   SELFAWARENESS    </w:t>
      </w:r>
      <w:r>
        <w:t xml:space="preserve">   LEADERSHIP    </w:t>
      </w:r>
      <w:r>
        <w:t xml:space="preserve">   TEAMWORK    </w:t>
      </w:r>
      <w:r>
        <w:t xml:space="preserve">   FLEXIBILITY    </w:t>
      </w:r>
      <w:r>
        <w:t xml:space="preserve">   INTEGRITY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2021-10-12T14:12:56Z</dcterms:created>
  <dcterms:modified xsi:type="dcterms:W3CDTF">2021-10-12T14:12:56Z</dcterms:modified>
</cp:coreProperties>
</file>