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Motivated    </w:t>
      </w:r>
      <w:r>
        <w:t xml:space="preserve">   Relate    </w:t>
      </w:r>
      <w:r>
        <w:t xml:space="preserve">   Willingness    </w:t>
      </w:r>
      <w:r>
        <w:t xml:space="preserve">   Reliability    </w:t>
      </w:r>
      <w:r>
        <w:t xml:space="preserve">   Negotiation    </w:t>
      </w:r>
      <w:r>
        <w:t xml:space="preserve">   Numeracy    </w:t>
      </w:r>
      <w:r>
        <w:t xml:space="preserve">   Adaptability    </w:t>
      </w:r>
      <w:r>
        <w:t xml:space="preserve">   Organisation    </w:t>
      </w:r>
      <w:r>
        <w:t xml:space="preserve">   Teamwork    </w:t>
      </w:r>
      <w:r>
        <w:t xml:space="preserve">   Deadlines    </w:t>
      </w:r>
      <w:r>
        <w:t xml:space="preserve">   Attitude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2021-10-11T06:13:10Z</dcterms:created>
  <dcterms:modified xsi:type="dcterms:W3CDTF">2021-10-11T06:13:10Z</dcterms:modified>
</cp:coreProperties>
</file>